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674F" w14:textId="66003DC4" w:rsidR="00243B1B" w:rsidRDefault="00243B1B" w:rsidP="00EE39F7">
      <w:pPr>
        <w:spacing w:after="0" w:line="240" w:lineRule="auto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1559600D">
            <wp:simplePos x="0" y="0"/>
            <wp:positionH relativeFrom="column">
              <wp:posOffset>2787015</wp:posOffset>
            </wp:positionH>
            <wp:positionV relativeFrom="page">
              <wp:posOffset>494665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9F7">
        <w:rPr>
          <w:b/>
          <w:caps/>
          <w:sz w:val="28"/>
        </w:rPr>
        <w:t>ПРОЕКТ</w:t>
      </w:r>
    </w:p>
    <w:p w14:paraId="3921279B" w14:textId="44E1C991" w:rsidR="00B3072C" w:rsidRPr="00375ECD" w:rsidRDefault="00B3072C" w:rsidP="00243B1B">
      <w:pPr>
        <w:spacing w:after="0" w:line="24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243B1B">
      <w:pPr>
        <w:spacing w:after="0" w:line="240" w:lineRule="auto"/>
        <w:jc w:val="center"/>
        <w:rPr>
          <w:b/>
        </w:rPr>
      </w:pPr>
    </w:p>
    <w:p w14:paraId="3F7CCC0A" w14:textId="77777777" w:rsidR="00B3072C" w:rsidRPr="00F94299" w:rsidRDefault="00B3072C" w:rsidP="00243B1B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243B1B">
      <w:pPr>
        <w:spacing w:after="0" w:line="240" w:lineRule="auto"/>
        <w:jc w:val="center"/>
      </w:pPr>
    </w:p>
    <w:p w14:paraId="3DE1AEA0" w14:textId="77777777" w:rsidR="00B3072C" w:rsidRPr="00F94299" w:rsidRDefault="00B3072C" w:rsidP="00243B1B">
      <w:pPr>
        <w:spacing w:after="0" w:line="240" w:lineRule="auto"/>
        <w:jc w:val="center"/>
      </w:pPr>
    </w:p>
    <w:p w14:paraId="15F4F9DB" w14:textId="77777777" w:rsidR="00B3072C" w:rsidRPr="00F94299" w:rsidRDefault="00B3072C" w:rsidP="00243B1B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243B1B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243B1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25C82B08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0B27A288" w:rsidR="00B3072C" w:rsidRPr="00F94299" w:rsidRDefault="00B3072C" w:rsidP="00243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7B61EF" w14:textId="77777777" w:rsidR="00B3072C" w:rsidRPr="00375ECD" w:rsidRDefault="00B3072C" w:rsidP="00243B1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243B1B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243B1B">
      <w:pPr>
        <w:spacing w:after="0" w:line="240" w:lineRule="auto"/>
        <w:jc w:val="center"/>
        <w:rPr>
          <w:b/>
          <w:sz w:val="10"/>
          <w:szCs w:val="10"/>
        </w:rPr>
      </w:pPr>
    </w:p>
    <w:p w14:paraId="5DCC2C56" w14:textId="35F5CB60" w:rsidR="00B3072C" w:rsidRPr="00E43763" w:rsidRDefault="00B3072C" w:rsidP="00243B1B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</w:t>
      </w:r>
      <w:r w:rsidR="00E63185">
        <w:tab/>
      </w:r>
      <w:r>
        <w:t xml:space="preserve">    </w:t>
      </w:r>
      <w:r>
        <w:tab/>
        <w:t xml:space="preserve">  </w:t>
      </w:r>
      <w:r w:rsidRPr="00E43763">
        <w:t>┐</w:t>
      </w:r>
    </w:p>
    <w:p w14:paraId="7027AB10" w14:textId="77777777" w:rsidR="00D50423" w:rsidRPr="00D50423" w:rsidRDefault="00E63185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63185">
        <w:rPr>
          <w:rFonts w:ascii="Times New Roman" w:hAnsi="Times New Roman" w:cs="Times New Roman"/>
          <w:b w:val="0"/>
          <w:bCs/>
          <w:sz w:val="24"/>
          <w:szCs w:val="22"/>
        </w:rPr>
        <w:t xml:space="preserve">Об </w:t>
      </w:r>
      <w:r w:rsidRPr="00D50423">
        <w:rPr>
          <w:rFonts w:ascii="Times New Roman" w:hAnsi="Times New Roman" w:cs="Times New Roman"/>
          <w:b w:val="0"/>
          <w:bCs/>
          <w:sz w:val="24"/>
          <w:szCs w:val="22"/>
        </w:rPr>
        <w:t xml:space="preserve">утверждении </w:t>
      </w:r>
      <w:r w:rsidR="00D50423" w:rsidRPr="00D50423">
        <w:rPr>
          <w:rFonts w:ascii="Times New Roman" w:hAnsi="Times New Roman" w:cs="Times New Roman"/>
          <w:b w:val="0"/>
          <w:bCs/>
          <w:sz w:val="24"/>
          <w:szCs w:val="24"/>
        </w:rPr>
        <w:t xml:space="preserve">типовой формы </w:t>
      </w:r>
    </w:p>
    <w:p w14:paraId="03CF806E" w14:textId="607F2CF4" w:rsidR="00D50423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423">
        <w:rPr>
          <w:rFonts w:ascii="Times New Roman" w:hAnsi="Times New Roman" w:cs="Times New Roman"/>
          <w:b w:val="0"/>
          <w:bCs/>
          <w:sz w:val="24"/>
          <w:szCs w:val="24"/>
        </w:rPr>
        <w:t xml:space="preserve">Кодекса этики и поведения работников </w:t>
      </w:r>
    </w:p>
    <w:p w14:paraId="24ECB033" w14:textId="4A7E9C41" w:rsidR="007B57CF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423">
        <w:rPr>
          <w:rFonts w:ascii="Times New Roman" w:hAnsi="Times New Roman" w:cs="Times New Roman"/>
          <w:b w:val="0"/>
          <w:bCs/>
          <w:sz w:val="24"/>
          <w:szCs w:val="24"/>
        </w:rPr>
        <w:t>муниципального учреждения (предприятия)</w:t>
      </w:r>
    </w:p>
    <w:p w14:paraId="763D4E77" w14:textId="28F817CE" w:rsidR="00D50423" w:rsidRPr="00D50423" w:rsidRDefault="00D50423" w:rsidP="00243B1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75A4405" w14:textId="77777777" w:rsidR="004A0C4F" w:rsidRDefault="004A0C4F" w:rsidP="00243B1B">
      <w:pPr>
        <w:pStyle w:val="ConsPlusNormal"/>
        <w:jc w:val="both"/>
      </w:pPr>
    </w:p>
    <w:p w14:paraId="39B624FE" w14:textId="3A110FA2" w:rsidR="00B3072C" w:rsidRDefault="00E63185" w:rsidP="00243B1B">
      <w:pPr>
        <w:spacing w:after="0" w:line="240" w:lineRule="auto"/>
        <w:ind w:firstLine="709"/>
        <w:jc w:val="both"/>
      </w:pPr>
      <w:r w:rsidRPr="00E63185">
        <w:t xml:space="preserve">Руководствуясь </w:t>
      </w:r>
      <w:r w:rsidR="00D50423" w:rsidRPr="007B05E7">
        <w:t xml:space="preserve">Трудовым кодексом Российской Федерации, Федеральным законом </w:t>
      </w:r>
      <w:r w:rsidR="00243B1B" w:rsidRPr="007B05E7">
        <w:t xml:space="preserve">Российской Федерации </w:t>
      </w:r>
      <w:r w:rsidR="00D50423" w:rsidRPr="007B05E7">
        <w:t>от 25.12.2008 № 273-ФЗ «О противодействии коррупции»</w:t>
      </w:r>
      <w:r>
        <w:t>, Уставом городского округа Пущино</w:t>
      </w:r>
      <w:r w:rsidR="004A0C4F">
        <w:t xml:space="preserve"> Московской области</w:t>
      </w:r>
      <w:r>
        <w:t>,</w:t>
      </w:r>
    </w:p>
    <w:p w14:paraId="0ED6C499" w14:textId="77777777" w:rsidR="00E63185" w:rsidRPr="00E63185" w:rsidRDefault="00E63185" w:rsidP="00243B1B">
      <w:pPr>
        <w:spacing w:after="0" w:line="240" w:lineRule="auto"/>
        <w:ind w:firstLine="709"/>
        <w:jc w:val="both"/>
      </w:pPr>
    </w:p>
    <w:p w14:paraId="1BB60768" w14:textId="18F1FBDE" w:rsidR="00B3072C" w:rsidRDefault="00B3072C" w:rsidP="00243B1B">
      <w:pPr>
        <w:spacing w:after="0" w:line="240" w:lineRule="auto"/>
        <w:jc w:val="center"/>
      </w:pPr>
      <w:r w:rsidRPr="00E63185">
        <w:t>ПОСТАНОВЛЯЮ:</w:t>
      </w:r>
    </w:p>
    <w:p w14:paraId="165840C1" w14:textId="77777777" w:rsidR="00243B1B" w:rsidRPr="00E63185" w:rsidRDefault="00243B1B" w:rsidP="00243B1B">
      <w:pPr>
        <w:spacing w:after="0" w:line="240" w:lineRule="auto"/>
        <w:jc w:val="center"/>
      </w:pPr>
    </w:p>
    <w:p w14:paraId="4A709611" w14:textId="33711F38" w:rsidR="00E63185" w:rsidRDefault="00E63185" w:rsidP="00243B1B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50423" w:rsidRPr="00D50423">
        <w:rPr>
          <w:rFonts w:ascii="Times New Roman" w:hAnsi="Times New Roman" w:cs="Times New Roman"/>
          <w:sz w:val="24"/>
          <w:szCs w:val="24"/>
        </w:rPr>
        <w:t>типовую форму Кодекса этики и поведения работников муниципального учреждения (предприятия) согласно приложению к настоящему постановлению</w:t>
      </w:r>
      <w:r w:rsidRPr="00D50423">
        <w:rPr>
          <w:rFonts w:ascii="Times New Roman" w:hAnsi="Times New Roman" w:cs="Times New Roman"/>
          <w:sz w:val="24"/>
          <w:szCs w:val="24"/>
        </w:rPr>
        <w:t>.</w:t>
      </w:r>
    </w:p>
    <w:p w14:paraId="5A44E323" w14:textId="3FBC6370" w:rsidR="00B179C2" w:rsidRPr="00D50423" w:rsidRDefault="00B179C2" w:rsidP="00243B1B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муниципальных учреждений (предприятий)</w:t>
      </w:r>
      <w:r w:rsidR="00420734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в срок до 01.10.2021 принять Кодекс </w:t>
      </w:r>
      <w:r w:rsidRPr="00D50423">
        <w:rPr>
          <w:rFonts w:ascii="Times New Roman" w:hAnsi="Times New Roman" w:cs="Times New Roman"/>
          <w:bCs/>
          <w:sz w:val="24"/>
          <w:szCs w:val="24"/>
        </w:rPr>
        <w:t>этики и поведения работников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руководствуясь </w:t>
      </w:r>
      <w:r w:rsidR="00F80CE8">
        <w:rPr>
          <w:rFonts w:ascii="Times New Roman" w:hAnsi="Times New Roman" w:cs="Times New Roman"/>
          <w:bCs/>
          <w:sz w:val="24"/>
          <w:szCs w:val="24"/>
        </w:rPr>
        <w:t xml:space="preserve">типовой формой, </w:t>
      </w:r>
      <w:r>
        <w:rPr>
          <w:rFonts w:ascii="Times New Roman" w:hAnsi="Times New Roman" w:cs="Times New Roman"/>
          <w:bCs/>
          <w:sz w:val="24"/>
          <w:szCs w:val="24"/>
        </w:rPr>
        <w:t>утвержденной настоящим постановлением.</w:t>
      </w:r>
    </w:p>
    <w:p w14:paraId="2B166622" w14:textId="245BFF48" w:rsidR="00670201" w:rsidRPr="00D50423" w:rsidRDefault="00670201" w:rsidP="00243B1B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23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D50423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14:paraId="4A61A6D6" w14:textId="6ED99D2A" w:rsidR="00B3072C" w:rsidRPr="00D50423" w:rsidRDefault="00B3072C" w:rsidP="00243B1B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2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BA25A2" w:rsidRPr="00D50423">
        <w:rPr>
          <w:rFonts w:ascii="Times New Roman" w:hAnsi="Times New Roman"/>
          <w:sz w:val="24"/>
          <w:szCs w:val="24"/>
        </w:rPr>
        <w:t xml:space="preserve">возложить на </w:t>
      </w:r>
      <w:r w:rsidR="007B57CF" w:rsidRPr="00D50423">
        <w:rPr>
          <w:rFonts w:ascii="Times New Roman" w:hAnsi="Times New Roman"/>
          <w:sz w:val="24"/>
          <w:szCs w:val="24"/>
        </w:rPr>
        <w:t xml:space="preserve">первого </w:t>
      </w:r>
      <w:r w:rsidR="00BA25A2" w:rsidRPr="00D50423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7B57CF" w:rsidRPr="00D50423">
        <w:rPr>
          <w:rFonts w:ascii="Times New Roman" w:hAnsi="Times New Roman"/>
          <w:sz w:val="24"/>
          <w:szCs w:val="24"/>
        </w:rPr>
        <w:t>Фомину Ю.А.</w:t>
      </w:r>
    </w:p>
    <w:p w14:paraId="1F4A3623" w14:textId="77777777" w:rsidR="00B3072C" w:rsidRPr="00D50423" w:rsidRDefault="00B3072C" w:rsidP="00243B1B">
      <w:pPr>
        <w:tabs>
          <w:tab w:val="left" w:pos="993"/>
        </w:tabs>
        <w:spacing w:after="0" w:line="240" w:lineRule="auto"/>
        <w:ind w:firstLine="709"/>
        <w:jc w:val="both"/>
      </w:pPr>
    </w:p>
    <w:p w14:paraId="43DA891B" w14:textId="7338DDA2" w:rsidR="00B3072C" w:rsidRPr="00D50423" w:rsidRDefault="00B3072C" w:rsidP="00243B1B">
      <w:pPr>
        <w:tabs>
          <w:tab w:val="left" w:pos="993"/>
        </w:tabs>
        <w:spacing w:after="0" w:line="240" w:lineRule="auto"/>
        <w:ind w:firstLine="709"/>
        <w:jc w:val="both"/>
      </w:pPr>
    </w:p>
    <w:p w14:paraId="679B8D0E" w14:textId="557F4001" w:rsidR="007B57CF" w:rsidRDefault="007B57CF" w:rsidP="00243B1B">
      <w:pPr>
        <w:spacing w:after="0" w:line="240" w:lineRule="auto"/>
        <w:jc w:val="both"/>
      </w:pPr>
    </w:p>
    <w:p w14:paraId="3D588E68" w14:textId="2CE424B5" w:rsidR="00B3072C" w:rsidRDefault="00B3072C" w:rsidP="00243B1B">
      <w:pPr>
        <w:spacing w:after="0" w:line="240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А.С. Воробье</w:t>
      </w:r>
      <w:r w:rsidR="00956B16">
        <w:t>в</w:t>
      </w:r>
    </w:p>
    <w:p w14:paraId="760FF79C" w14:textId="77777777" w:rsidR="004A0C4F" w:rsidRDefault="004A0C4F" w:rsidP="00243B1B">
      <w:pPr>
        <w:spacing w:after="0" w:line="240" w:lineRule="auto"/>
        <w:jc w:val="center"/>
      </w:pPr>
    </w:p>
    <w:p w14:paraId="20168E51" w14:textId="77777777" w:rsidR="004A0C4F" w:rsidRDefault="004A0C4F" w:rsidP="00243B1B">
      <w:pPr>
        <w:spacing w:after="0" w:line="240" w:lineRule="auto"/>
        <w:jc w:val="center"/>
      </w:pPr>
    </w:p>
    <w:p w14:paraId="70E5E4A9" w14:textId="77777777" w:rsidR="004A0C4F" w:rsidRDefault="004A0C4F" w:rsidP="00243B1B">
      <w:pPr>
        <w:spacing w:after="0" w:line="240" w:lineRule="auto"/>
        <w:jc w:val="center"/>
      </w:pPr>
    </w:p>
    <w:p w14:paraId="2039214C" w14:textId="77777777" w:rsidR="004A0C4F" w:rsidRDefault="004A0C4F" w:rsidP="00243B1B">
      <w:pPr>
        <w:spacing w:after="0" w:line="240" w:lineRule="auto"/>
        <w:jc w:val="center"/>
      </w:pPr>
    </w:p>
    <w:p w14:paraId="218BE97B" w14:textId="77777777" w:rsidR="004A0C4F" w:rsidRDefault="004A0C4F" w:rsidP="00243B1B">
      <w:pPr>
        <w:spacing w:after="0" w:line="240" w:lineRule="auto"/>
        <w:jc w:val="center"/>
      </w:pPr>
    </w:p>
    <w:p w14:paraId="127A65F3" w14:textId="77777777" w:rsidR="004A0C4F" w:rsidRDefault="004A0C4F" w:rsidP="00243B1B">
      <w:pPr>
        <w:spacing w:after="0" w:line="240" w:lineRule="auto"/>
        <w:jc w:val="center"/>
      </w:pPr>
    </w:p>
    <w:p w14:paraId="4AFF47F9" w14:textId="77777777" w:rsidR="00243B1B" w:rsidRDefault="00243B1B" w:rsidP="00243B1B">
      <w:pPr>
        <w:spacing w:after="0" w:line="240" w:lineRule="auto"/>
        <w:jc w:val="center"/>
        <w:sectPr w:rsidR="00243B1B" w:rsidSect="00D50423"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1A57DF" w14:textId="571ABF5A" w:rsidR="00DC7B47" w:rsidRPr="00DC7B47" w:rsidRDefault="00DC7B47" w:rsidP="00243B1B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УТВЕРЖДЕН</w:t>
      </w:r>
    </w:p>
    <w:p w14:paraId="4AA9E578" w14:textId="77777777" w:rsidR="00DC7B47" w:rsidRPr="00DC7B47" w:rsidRDefault="00DC7B47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14:paraId="73C046D6" w14:textId="3D9C9F64" w:rsidR="00DC7B47" w:rsidRPr="00DC7B47" w:rsidRDefault="00DC7B47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77777777" w:rsidR="00DC7B47" w:rsidRPr="00DC7B47" w:rsidRDefault="00DC7B47" w:rsidP="00243B1B">
      <w:pPr>
        <w:pStyle w:val="ConsPlusNormal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_______________№ _________</w:t>
      </w:r>
    </w:p>
    <w:p w14:paraId="3773DE6D" w14:textId="77777777" w:rsidR="00DC7B47" w:rsidRPr="00DC7B47" w:rsidRDefault="00DC7B47" w:rsidP="00243B1B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07165063" w:rsidR="00D41938" w:rsidRDefault="00D41938" w:rsidP="00243B1B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32"/>
      <w:bookmarkEnd w:id="0"/>
    </w:p>
    <w:p w14:paraId="7E168B80" w14:textId="77777777" w:rsidR="00243B1B" w:rsidRDefault="00243B1B" w:rsidP="00243B1B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D5A29B" w14:textId="15C777AB" w:rsidR="00D50423" w:rsidRDefault="00D50423" w:rsidP="00243B1B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7B05E7">
        <w:rPr>
          <w:b/>
          <w:bCs/>
          <w:sz w:val="24"/>
          <w:szCs w:val="24"/>
        </w:rPr>
        <w:t>одекс этики и поведения работников</w:t>
      </w:r>
      <w:r w:rsidRPr="007B05E7">
        <w:rPr>
          <w:b/>
          <w:bCs/>
          <w:sz w:val="24"/>
          <w:szCs w:val="24"/>
        </w:rPr>
        <w:br/>
        <w:t>муниципального учреждения (предприятия)</w:t>
      </w:r>
    </w:p>
    <w:p w14:paraId="79CBC1B6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14:paraId="18D3662B" w14:textId="77777777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1" w:name="bookmark0"/>
      <w:bookmarkStart w:id="2" w:name="bookmark1"/>
      <w:r w:rsidRPr="007B05E7">
        <w:rPr>
          <w:sz w:val="24"/>
          <w:szCs w:val="24"/>
        </w:rPr>
        <w:t>Общие положения</w:t>
      </w:r>
      <w:bookmarkEnd w:id="1"/>
      <w:bookmarkEnd w:id="2"/>
    </w:p>
    <w:p w14:paraId="01034DA0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ind w:firstLine="709"/>
        <w:jc w:val="left"/>
        <w:rPr>
          <w:sz w:val="24"/>
          <w:szCs w:val="24"/>
        </w:rPr>
      </w:pPr>
    </w:p>
    <w:p w14:paraId="76C5A9F8" w14:textId="51FB25A9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Кодекс этики и поведения работников </w:t>
      </w:r>
      <w:r w:rsidRPr="007B05E7">
        <w:rPr>
          <w:i/>
          <w:iCs/>
          <w:sz w:val="24"/>
          <w:szCs w:val="24"/>
        </w:rPr>
        <w:t>(наименование муниципального учреждения (предприятия)</w:t>
      </w:r>
      <w:r w:rsidRPr="007B05E7">
        <w:rPr>
          <w:sz w:val="24"/>
          <w:szCs w:val="24"/>
        </w:rPr>
        <w:t xml:space="preserve"> (далее - Кодекс) представляет собой свод общих принципов профессиональной этики и основных правил поведения, которыми должны руководствоваться все работники </w:t>
      </w:r>
      <w:r w:rsidRPr="007B05E7">
        <w:rPr>
          <w:i/>
          <w:iCs/>
          <w:sz w:val="24"/>
          <w:szCs w:val="24"/>
        </w:rPr>
        <w:t>(наименование муниципального учреждения (предприятия)</w:t>
      </w:r>
      <w:r w:rsidRPr="007B05E7">
        <w:rPr>
          <w:sz w:val="24"/>
          <w:szCs w:val="24"/>
        </w:rPr>
        <w:t xml:space="preserve"> (далее - Учреждени</w:t>
      </w:r>
      <w:r w:rsidR="000624CA">
        <w:rPr>
          <w:sz w:val="24"/>
          <w:szCs w:val="24"/>
        </w:rPr>
        <w:t>е</w:t>
      </w:r>
      <w:r w:rsidRPr="007B05E7">
        <w:rPr>
          <w:sz w:val="24"/>
          <w:szCs w:val="24"/>
        </w:rPr>
        <w:t xml:space="preserve"> (Предприяти</w:t>
      </w:r>
      <w:r w:rsidR="000624CA">
        <w:rPr>
          <w:sz w:val="24"/>
          <w:szCs w:val="24"/>
        </w:rPr>
        <w:t>е</w:t>
      </w:r>
      <w:r w:rsidRPr="007B05E7">
        <w:rPr>
          <w:sz w:val="24"/>
          <w:szCs w:val="24"/>
        </w:rPr>
        <w:t>) независимо от замещаемых ими должностей.</w:t>
      </w:r>
    </w:p>
    <w:p w14:paraId="18168DCD" w14:textId="56479051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  <w:tab w:val="left" w:pos="147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Кодекс разработан в соответствии с Конституцией Российской Федерации, Трудовым кодексом Российской Федерации, Федеральным законом </w:t>
      </w:r>
      <w:r w:rsidR="00243B1B" w:rsidRPr="007B05E7">
        <w:rPr>
          <w:sz w:val="24"/>
          <w:szCs w:val="24"/>
        </w:rPr>
        <w:t xml:space="preserve">Российской Федерации </w:t>
      </w:r>
      <w:r w:rsidRPr="007B05E7">
        <w:rPr>
          <w:sz w:val="24"/>
          <w:szCs w:val="24"/>
        </w:rPr>
        <w:t>от 25.12.2008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44AB67C" w14:textId="2AE0AFC5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Целью Кодекса является установление этических норм и правил п</w:t>
      </w:r>
      <w:r w:rsidR="000624CA">
        <w:rPr>
          <w:sz w:val="24"/>
          <w:szCs w:val="24"/>
        </w:rPr>
        <w:t>оведения работников Учреждения (</w:t>
      </w:r>
      <w:r w:rsidRPr="007B05E7">
        <w:rPr>
          <w:sz w:val="24"/>
          <w:szCs w:val="24"/>
        </w:rPr>
        <w:t>Предприятия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работников Учреждения (Предприятия) и обеспечение единых норм их поведения.</w:t>
      </w:r>
    </w:p>
    <w:p w14:paraId="314771B0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Кодекс призван повысить эффективность выполнения работниками Учреждения (Предприятия)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14:paraId="1CE14116" w14:textId="6BB784E8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Каждый работник Учреждения (Предприятия) должен озн</w:t>
      </w:r>
      <w:r w:rsidR="000A2E01">
        <w:rPr>
          <w:sz w:val="24"/>
          <w:szCs w:val="24"/>
        </w:rPr>
        <w:t>акомиться с положениями Кодекса</w:t>
      </w:r>
      <w:r w:rsidRPr="007B05E7">
        <w:rPr>
          <w:sz w:val="24"/>
          <w:szCs w:val="24"/>
        </w:rPr>
        <w:t xml:space="preserve"> и принимать все необходимые меры для его соблюдения. Каждый гражданин вправе ожидать от работника Учреждения (Предприятия) поведения в отношениях с ним в соответствии с положениями Кодекса.</w:t>
      </w:r>
    </w:p>
    <w:p w14:paraId="088A9BCC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48879A6E" w14:textId="06EF2F1F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3" w:name="bookmark2"/>
      <w:bookmarkStart w:id="4" w:name="bookmark3"/>
      <w:r w:rsidRPr="007B05E7">
        <w:rPr>
          <w:sz w:val="24"/>
          <w:szCs w:val="24"/>
        </w:rPr>
        <w:t>Общие принципы и правила поведения</w:t>
      </w:r>
      <w:bookmarkEnd w:id="3"/>
      <w:bookmarkEnd w:id="4"/>
    </w:p>
    <w:p w14:paraId="153C4614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4459381E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Деятельность Учреждения (Предприятия), а также его работников основывается на следующих принципах:</w:t>
      </w:r>
    </w:p>
    <w:p w14:paraId="2DCAC259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законность;</w:t>
      </w:r>
    </w:p>
    <w:p w14:paraId="568E95F0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профессионализм;</w:t>
      </w:r>
    </w:p>
    <w:p w14:paraId="371B0E93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добросовестность;</w:t>
      </w:r>
    </w:p>
    <w:p w14:paraId="240AF6F2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конфиденциальность;</w:t>
      </w:r>
    </w:p>
    <w:p w14:paraId="53B057B6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справедливость;</w:t>
      </w:r>
    </w:p>
    <w:p w14:paraId="2F21CAFE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информационная открытость;</w:t>
      </w:r>
    </w:p>
    <w:p w14:paraId="3E753F00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ответственность;</w:t>
      </w:r>
    </w:p>
    <w:p w14:paraId="32FEBCD7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7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объективность при принятии решений.</w:t>
      </w:r>
    </w:p>
    <w:p w14:paraId="719F55C6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Учреждения (Предприятия), сознавая ответственность перед государством, обществом и гражданами, обязаны:</w:t>
      </w:r>
    </w:p>
    <w:p w14:paraId="08AA8CB0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а)</w:t>
      </w:r>
      <w:r w:rsidRPr="007B05E7">
        <w:rPr>
          <w:sz w:val="24"/>
          <w:szCs w:val="24"/>
        </w:rPr>
        <w:tab/>
        <w:t>исполнять должностные обязанности добросовестно и на высоком профессиональном уровне;</w:t>
      </w:r>
    </w:p>
    <w:p w14:paraId="11E3E3E1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б)</w:t>
      </w:r>
      <w:r w:rsidRPr="007B05E7">
        <w:rPr>
          <w:sz w:val="24"/>
          <w:szCs w:val="24"/>
        </w:rPr>
        <w:tab/>
        <w:t xml:space="preserve">соблюдать требования законодательства Российской Федерации, </w:t>
      </w:r>
      <w:r>
        <w:rPr>
          <w:sz w:val="24"/>
          <w:szCs w:val="24"/>
        </w:rPr>
        <w:t xml:space="preserve">Московской </w:t>
      </w:r>
      <w:r>
        <w:rPr>
          <w:sz w:val="24"/>
          <w:szCs w:val="24"/>
        </w:rPr>
        <w:lastRenderedPageBreak/>
        <w:t>области, муниципальных правовых актов городского округа Пущино Московской области</w:t>
      </w:r>
      <w:r w:rsidRPr="007B05E7">
        <w:rPr>
          <w:sz w:val="24"/>
          <w:szCs w:val="24"/>
        </w:rPr>
        <w:t xml:space="preserve"> и локальных документов Учреждения (Предприятия);</w:t>
      </w:r>
    </w:p>
    <w:p w14:paraId="6EA9DB18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в)</w:t>
      </w:r>
      <w:r w:rsidRPr="007B05E7">
        <w:rPr>
          <w:sz w:val="24"/>
          <w:szCs w:val="24"/>
        </w:rPr>
        <w:tab/>
        <w:t>осуществлять свою деятельность в пределах своих полномочий и полномочий Учреждения (Предприятия);</w:t>
      </w:r>
    </w:p>
    <w:p w14:paraId="054715F1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г)</w:t>
      </w:r>
      <w:r w:rsidRPr="007B05E7">
        <w:rPr>
          <w:sz w:val="24"/>
          <w:szCs w:val="24"/>
        </w:rPr>
        <w:tab/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14:paraId="13217986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д)</w:t>
      </w:r>
      <w:r w:rsidRPr="007B05E7">
        <w:rPr>
          <w:sz w:val="24"/>
          <w:szCs w:val="24"/>
        </w:rPr>
        <w:tab/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14:paraId="063FBB49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е)</w:t>
      </w:r>
      <w:r w:rsidRPr="007B05E7">
        <w:rPr>
          <w:sz w:val="24"/>
          <w:szCs w:val="24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6009C6F" w14:textId="77777777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ж)</w:t>
      </w:r>
      <w:r w:rsidRPr="007B05E7">
        <w:rPr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07E4203" w14:textId="77777777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з)</w:t>
      </w:r>
      <w:r w:rsidRPr="007B05E7">
        <w:rPr>
          <w:sz w:val="24"/>
          <w:szCs w:val="24"/>
        </w:rPr>
        <w:tab/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14:paraId="36B75850" w14:textId="08C3D736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и)</w:t>
      </w:r>
      <w:r w:rsidRPr="007B05E7">
        <w:rPr>
          <w:sz w:val="24"/>
          <w:szCs w:val="24"/>
        </w:rPr>
        <w:tab/>
        <w:t>соблюдать нормы профессиональной этики, правила делового поведения и общения;</w:t>
      </w:r>
    </w:p>
    <w:p w14:paraId="32C3CC35" w14:textId="445A9980" w:rsidR="00D50423" w:rsidRPr="007B05E7" w:rsidRDefault="00D50423" w:rsidP="00243B1B">
      <w:pPr>
        <w:pStyle w:val="11"/>
        <w:shd w:val="clear" w:color="auto" w:fill="auto"/>
        <w:tabs>
          <w:tab w:val="left" w:pos="86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к)</w:t>
      </w:r>
      <w:r w:rsidRPr="007B05E7">
        <w:rPr>
          <w:sz w:val="24"/>
          <w:szCs w:val="24"/>
        </w:rPr>
        <w:tab/>
        <w:t>проявлять корректность и внимательность к гражданам</w:t>
      </w:r>
      <w:r w:rsidR="00B179C2">
        <w:rPr>
          <w:sz w:val="24"/>
          <w:szCs w:val="24"/>
        </w:rPr>
        <w:t>,</w:t>
      </w:r>
      <w:r w:rsidRPr="007B05E7">
        <w:rPr>
          <w:sz w:val="24"/>
          <w:szCs w:val="24"/>
        </w:rPr>
        <w:t xml:space="preserve"> должностным лицам</w:t>
      </w:r>
      <w:r w:rsidR="00B179C2">
        <w:rPr>
          <w:sz w:val="24"/>
          <w:szCs w:val="24"/>
        </w:rPr>
        <w:t>, работникам</w:t>
      </w:r>
      <w:r w:rsidRPr="007B05E7">
        <w:rPr>
          <w:sz w:val="24"/>
          <w:szCs w:val="24"/>
        </w:rPr>
        <w:t xml:space="preserve"> при взаимодействии с ними;</w:t>
      </w:r>
    </w:p>
    <w:p w14:paraId="1C7DCA3F" w14:textId="77777777" w:rsidR="00D50423" w:rsidRPr="007B05E7" w:rsidRDefault="00D50423" w:rsidP="00243B1B">
      <w:pPr>
        <w:pStyle w:val="11"/>
        <w:shd w:val="clear" w:color="auto" w:fill="auto"/>
        <w:tabs>
          <w:tab w:val="left" w:pos="73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л)</w:t>
      </w:r>
      <w:r w:rsidRPr="007B05E7">
        <w:rPr>
          <w:sz w:val="24"/>
          <w:szCs w:val="24"/>
        </w:rPr>
        <w:tab/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Учреждения (Предприятии);</w:t>
      </w:r>
    </w:p>
    <w:p w14:paraId="20C4A72F" w14:textId="62BF8AE8" w:rsidR="00D50423" w:rsidRPr="007B05E7" w:rsidRDefault="00D50423" w:rsidP="00243B1B">
      <w:pPr>
        <w:pStyle w:val="11"/>
        <w:shd w:val="clear" w:color="auto" w:fill="auto"/>
        <w:tabs>
          <w:tab w:val="left" w:pos="769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м)</w:t>
      </w:r>
      <w:r w:rsidRPr="007B05E7">
        <w:rPr>
          <w:sz w:val="24"/>
          <w:szCs w:val="24"/>
        </w:rPr>
        <w:tab/>
        <w:t>уведомлять руководителя Учреждения</w:t>
      </w:r>
      <w:r w:rsidR="00243B1B">
        <w:rPr>
          <w:sz w:val="24"/>
          <w:szCs w:val="24"/>
        </w:rPr>
        <w:t xml:space="preserve"> </w:t>
      </w:r>
      <w:r w:rsidR="00243B1B" w:rsidRPr="007B05E7">
        <w:rPr>
          <w:sz w:val="24"/>
          <w:szCs w:val="24"/>
        </w:rPr>
        <w:t>(Предприятия),</w:t>
      </w:r>
      <w:r w:rsidRPr="007B05E7">
        <w:rPr>
          <w:sz w:val="24"/>
          <w:szCs w:val="24"/>
        </w:rPr>
        <w:t xml:space="preserve"> лицо, ответственное за работу по профилактике коррупционных правонарушений в Учреждени</w:t>
      </w:r>
      <w:r w:rsidR="000A2E01">
        <w:rPr>
          <w:sz w:val="24"/>
          <w:szCs w:val="24"/>
        </w:rPr>
        <w:t>и</w:t>
      </w:r>
      <w:r w:rsidRPr="007B05E7">
        <w:rPr>
          <w:sz w:val="24"/>
          <w:szCs w:val="24"/>
        </w:rPr>
        <w:t xml:space="preserve"> (Предприятии),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14:paraId="334E76D0" w14:textId="6940C417" w:rsidR="00D50423" w:rsidRPr="007B05E7" w:rsidRDefault="00D50423" w:rsidP="00243B1B">
      <w:pPr>
        <w:pStyle w:val="11"/>
        <w:shd w:val="clear" w:color="auto" w:fill="auto"/>
        <w:tabs>
          <w:tab w:val="left" w:pos="74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н)</w:t>
      </w:r>
      <w:r w:rsidRPr="007B05E7">
        <w:rPr>
          <w:sz w:val="24"/>
          <w:szCs w:val="24"/>
        </w:rPr>
        <w:tab/>
        <w:t>незамедлительно уведомлять руководителя Учреждения (Предприятия), лицо, ответственное за работу по профилактике коррупционных правонарушений в Учреждении</w:t>
      </w:r>
      <w:r w:rsidR="000624CA">
        <w:rPr>
          <w:sz w:val="24"/>
          <w:szCs w:val="24"/>
        </w:rPr>
        <w:t xml:space="preserve"> (</w:t>
      </w:r>
      <w:r w:rsidRPr="007B05E7">
        <w:rPr>
          <w:sz w:val="24"/>
          <w:szCs w:val="24"/>
        </w:rPr>
        <w:t>Предприятии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о ставших им известными фактах конфликта интересов и коррупционных проявлений в Учреждении (Предприятии), обстоятельствах и действиях (бездействии) работников Учреждения (Предприятия) и третьих лиц, послуживших или способных послужить причинами возникновения в Учреждении</w:t>
      </w:r>
      <w:r w:rsidR="000624CA">
        <w:rPr>
          <w:sz w:val="24"/>
          <w:szCs w:val="24"/>
        </w:rPr>
        <w:t xml:space="preserve"> (</w:t>
      </w:r>
      <w:r w:rsidRPr="007B05E7">
        <w:rPr>
          <w:sz w:val="24"/>
          <w:szCs w:val="24"/>
        </w:rPr>
        <w:t>Предприятии</w:t>
      </w:r>
      <w:r w:rsidR="000624CA">
        <w:rPr>
          <w:sz w:val="24"/>
          <w:szCs w:val="24"/>
        </w:rPr>
        <w:t>)</w:t>
      </w:r>
      <w:r w:rsidRPr="007B05E7">
        <w:rPr>
          <w:sz w:val="24"/>
          <w:szCs w:val="24"/>
        </w:rPr>
        <w:t xml:space="preserve"> конфликта интересов и/или коррупционных проявлений, а также о причинении (возможном причинении) вреда Учреждению (Предприятию);</w:t>
      </w:r>
    </w:p>
    <w:p w14:paraId="6430E100" w14:textId="17C0A504" w:rsidR="00D50423" w:rsidRPr="007B05E7" w:rsidRDefault="00D50423" w:rsidP="00243B1B">
      <w:pPr>
        <w:pStyle w:val="11"/>
        <w:shd w:val="clear" w:color="auto" w:fill="auto"/>
        <w:tabs>
          <w:tab w:val="left" w:pos="73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о)</w:t>
      </w:r>
      <w:r w:rsidRPr="007B05E7">
        <w:rPr>
          <w:sz w:val="24"/>
          <w:szCs w:val="24"/>
        </w:rPr>
        <w:tab/>
        <w:t xml:space="preserve"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</w:t>
      </w:r>
      <w:r w:rsidR="000624CA" w:rsidRPr="007B05E7">
        <w:rPr>
          <w:sz w:val="24"/>
          <w:szCs w:val="24"/>
        </w:rPr>
        <w:t>служебную информацию,</w:t>
      </w:r>
      <w:r w:rsidRPr="007B05E7">
        <w:rPr>
          <w:sz w:val="24"/>
          <w:szCs w:val="24"/>
        </w:rPr>
        <w:t xml:space="preserve"> и иные сведения, ставшие известными в связи с исполнением трудовых обязанностей;</w:t>
      </w:r>
    </w:p>
    <w:p w14:paraId="4234BC3A" w14:textId="77777777" w:rsidR="00D50423" w:rsidRPr="007B05E7" w:rsidRDefault="00D50423" w:rsidP="00243B1B">
      <w:pPr>
        <w:pStyle w:val="11"/>
        <w:shd w:val="clear" w:color="auto" w:fill="auto"/>
        <w:tabs>
          <w:tab w:val="left" w:pos="74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п)</w:t>
      </w:r>
      <w:r w:rsidRPr="007B05E7">
        <w:rPr>
          <w:sz w:val="24"/>
          <w:szCs w:val="24"/>
        </w:rPr>
        <w:tab/>
        <w:t>не допускать оказания воздействия на своих коллег в целях принятия противозаконного и (или) необоснованного решения;</w:t>
      </w:r>
    </w:p>
    <w:p w14:paraId="7C25E73E" w14:textId="77777777" w:rsidR="00D50423" w:rsidRPr="007B05E7" w:rsidRDefault="00D50423" w:rsidP="00243B1B">
      <w:pPr>
        <w:pStyle w:val="11"/>
        <w:shd w:val="clear" w:color="auto" w:fill="auto"/>
        <w:tabs>
          <w:tab w:val="left" w:pos="73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р)</w:t>
      </w:r>
      <w:r w:rsidRPr="007B05E7">
        <w:rPr>
          <w:sz w:val="24"/>
          <w:szCs w:val="24"/>
        </w:rPr>
        <w:tab/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 (Предприятию);</w:t>
      </w:r>
    </w:p>
    <w:p w14:paraId="55251E1F" w14:textId="77777777" w:rsidR="00D50423" w:rsidRPr="007B05E7" w:rsidRDefault="00D50423" w:rsidP="00243B1B">
      <w:pPr>
        <w:pStyle w:val="11"/>
        <w:shd w:val="clear" w:color="auto" w:fill="auto"/>
        <w:tabs>
          <w:tab w:val="left" w:pos="72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с)</w:t>
      </w:r>
      <w:r w:rsidRPr="007B05E7">
        <w:rPr>
          <w:sz w:val="24"/>
          <w:szCs w:val="24"/>
        </w:rPr>
        <w:tab/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14:paraId="0C017AFC" w14:textId="2365F0FA" w:rsidR="00D50423" w:rsidRPr="007B05E7" w:rsidRDefault="00D50423" w:rsidP="00243B1B">
      <w:pPr>
        <w:pStyle w:val="11"/>
        <w:shd w:val="clear" w:color="auto" w:fill="auto"/>
        <w:tabs>
          <w:tab w:val="left" w:pos="74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т)</w:t>
      </w:r>
      <w:r w:rsidRPr="007B05E7">
        <w:rPr>
          <w:sz w:val="24"/>
          <w:szCs w:val="24"/>
        </w:rPr>
        <w:tab/>
        <w:t xml:space="preserve">воздерживаться от публичных высказываний, суждений и оценок в отношении </w:t>
      </w:r>
      <w:r w:rsidR="00B179C2">
        <w:rPr>
          <w:sz w:val="24"/>
          <w:szCs w:val="24"/>
        </w:rPr>
        <w:lastRenderedPageBreak/>
        <w:t xml:space="preserve">деятельности органов местного самоуправления, руководителей </w:t>
      </w:r>
      <w:r w:rsidRPr="007B05E7">
        <w:rPr>
          <w:sz w:val="24"/>
          <w:szCs w:val="24"/>
        </w:rPr>
        <w:t>Учреждения (Предприятия), если это не входит в обязанности работника;</w:t>
      </w:r>
    </w:p>
    <w:p w14:paraId="2FD7C25B" w14:textId="77777777" w:rsidR="00D50423" w:rsidRPr="007B05E7" w:rsidRDefault="00D50423" w:rsidP="00243B1B">
      <w:pPr>
        <w:pStyle w:val="11"/>
        <w:shd w:val="clear" w:color="auto" w:fill="auto"/>
        <w:tabs>
          <w:tab w:val="left" w:pos="746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у)</w:t>
      </w:r>
      <w:r w:rsidRPr="007B05E7">
        <w:rPr>
          <w:sz w:val="24"/>
          <w:szCs w:val="24"/>
        </w:rPr>
        <w:tab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14:paraId="0347E85E" w14:textId="1616F13E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ф)</w:t>
      </w:r>
      <w:r w:rsidRPr="007B05E7">
        <w:rPr>
          <w:sz w:val="24"/>
          <w:szCs w:val="24"/>
        </w:rPr>
        <w:tab/>
        <w:t xml:space="preserve">не использовать </w:t>
      </w:r>
      <w:r w:rsidR="00817147">
        <w:rPr>
          <w:sz w:val="24"/>
          <w:szCs w:val="24"/>
        </w:rPr>
        <w:t>свое</w:t>
      </w:r>
      <w:r w:rsidRPr="007B05E7">
        <w:rPr>
          <w:sz w:val="24"/>
          <w:szCs w:val="24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78AA0050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х) уважительно относиться к деятельности представителей средств массовой информации по информированию общества о работе Учреждения (Предприятия), а также оказывать содействие в получении достоверной информации в установленном порядке;</w:t>
      </w:r>
    </w:p>
    <w:p w14:paraId="2CDAF6AD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 (Предприятия);</w:t>
      </w:r>
    </w:p>
    <w:p w14:paraId="67360DC2" w14:textId="77777777" w:rsidR="00D50423" w:rsidRPr="007B05E7" w:rsidRDefault="00D50423" w:rsidP="00243B1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ч) не использовать имущество Учреждения (Предприятия) в целях, не связанных с исполнением трудовых обязанностей, а также не передавать его в таких целях иным лицам.</w:t>
      </w:r>
    </w:p>
    <w:p w14:paraId="1FBAAD2F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Руководитель Учреждения (Предприятия) и руководители структурных подразделений Учреждения (Предприятия) должны быть для работников Учреждения (Предприятия)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14:paraId="5792B884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Руководитель Учреждения (Предприятия) и руководители структурных подразделений Учреждения (Предприятия):</w:t>
      </w:r>
    </w:p>
    <w:p w14:paraId="32BD94FE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а)</w:t>
      </w:r>
      <w:r w:rsidRPr="007B05E7">
        <w:rPr>
          <w:sz w:val="24"/>
          <w:szCs w:val="24"/>
        </w:rPr>
        <w:tab/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14:paraId="2E09A379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б)</w:t>
      </w:r>
      <w:r w:rsidRPr="007B05E7">
        <w:rPr>
          <w:sz w:val="24"/>
          <w:szCs w:val="24"/>
        </w:rPr>
        <w:tab/>
        <w:t>содействуют установлению и поддержанию в коллективе здорового морально-психологического климата;</w:t>
      </w:r>
    </w:p>
    <w:p w14:paraId="42D13292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в)</w:t>
      </w:r>
      <w:r w:rsidRPr="007B05E7">
        <w:rPr>
          <w:sz w:val="24"/>
          <w:szCs w:val="24"/>
        </w:rPr>
        <w:tab/>
        <w:t>при определении объема и характера поручаемой другим работникам Учреждения (Предприятия) работы руководствуются принципами справедливости, учета личных и деловых качеств, квалификации и опыта подчиненных;</w:t>
      </w:r>
    </w:p>
    <w:p w14:paraId="6E8DEE2B" w14:textId="77777777" w:rsidR="00D50423" w:rsidRPr="007B05E7" w:rsidRDefault="00D50423" w:rsidP="00243B1B">
      <w:pPr>
        <w:pStyle w:val="1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г)</w:t>
      </w:r>
      <w:r w:rsidRPr="007B05E7">
        <w:rPr>
          <w:sz w:val="24"/>
          <w:szCs w:val="24"/>
        </w:rPr>
        <w:tab/>
        <w:t>не допускают по отношению к подчиненным работникам необоснованных претензий, а также фактов грубости и бестактности</w:t>
      </w:r>
      <w:r>
        <w:rPr>
          <w:sz w:val="24"/>
          <w:szCs w:val="24"/>
        </w:rPr>
        <w:t>.</w:t>
      </w:r>
    </w:p>
    <w:p w14:paraId="55F6CD5F" w14:textId="20188E67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Руководитель Учреждения (Предприятия) и руководители структурных подразделений Учреждения (Предприятия) несут ответственность в соответствии с законодательством Российской Федерации за действия или бездействие подчиненных </w:t>
      </w:r>
      <w:r w:rsidR="00522F7A">
        <w:rPr>
          <w:sz w:val="24"/>
          <w:szCs w:val="24"/>
        </w:rPr>
        <w:t>сотрудников</w:t>
      </w:r>
      <w:r w:rsidRPr="007B05E7">
        <w:rPr>
          <w:sz w:val="24"/>
          <w:szCs w:val="24"/>
        </w:rPr>
        <w:t>, нарушающих принципы этики и правила поведения, если они не приняли мер, чтобы не допустить таких действий или бездействия.</w:t>
      </w:r>
    </w:p>
    <w:p w14:paraId="7831A91F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243214E2" w14:textId="291CA322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5" w:name="bookmark4"/>
      <w:bookmarkStart w:id="6" w:name="bookmark5"/>
      <w:r w:rsidRPr="007B05E7">
        <w:rPr>
          <w:sz w:val="24"/>
          <w:szCs w:val="24"/>
        </w:rPr>
        <w:t>Этические нормы поведения работников</w:t>
      </w:r>
      <w:bookmarkEnd w:id="5"/>
      <w:bookmarkEnd w:id="6"/>
    </w:p>
    <w:p w14:paraId="3057D714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34E2DDDA" w14:textId="7CF1D869" w:rsidR="00D50423" w:rsidRPr="007B05E7" w:rsidRDefault="00BC3A1D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50423" w:rsidRPr="007B05E7">
        <w:rPr>
          <w:sz w:val="24"/>
          <w:szCs w:val="24"/>
        </w:rPr>
        <w:t>аботнику Учреждения (Предприятия)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E65C7E3" w14:textId="072CF9F9" w:rsidR="00D50423" w:rsidRPr="007B05E7" w:rsidRDefault="00817147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50423" w:rsidRPr="007B05E7">
        <w:rPr>
          <w:sz w:val="24"/>
          <w:szCs w:val="24"/>
        </w:rPr>
        <w:t>аботник Учреждения (Предприятия) воздерживается от:</w:t>
      </w:r>
    </w:p>
    <w:p w14:paraId="21B24B8C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0090BE8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61A9927" w14:textId="77777777" w:rsidR="00D50423" w:rsidRPr="007B05E7" w:rsidRDefault="00D50423" w:rsidP="00243B1B">
      <w:pPr>
        <w:pStyle w:val="11"/>
        <w:numPr>
          <w:ilvl w:val="0"/>
          <w:numId w:val="40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457226CA" w14:textId="1958E21D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 xml:space="preserve">Работники Учреждения (Предприятия) призваны способствовать своим </w:t>
      </w:r>
      <w:r w:rsidRPr="007B05E7">
        <w:rPr>
          <w:sz w:val="24"/>
          <w:szCs w:val="24"/>
        </w:rPr>
        <w:lastRenderedPageBreak/>
        <w:t>поведением установлению в коллективе деловых взаимоотношений и конструктивного сотрудничества друг с другом.</w:t>
      </w:r>
    </w:p>
    <w:p w14:paraId="4746E102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532EA77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При возникновении конфликтной ситуации между структурными подразделениями Учреждения (Предприятия), работниками Учреждения (Предприятия) приоритетным направлением решения конфликта является учет интересов Учреждения (Предприятия) в целом.</w:t>
      </w:r>
    </w:p>
    <w:p w14:paraId="0D597774" w14:textId="77777777" w:rsidR="00D50423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Внешний вид работника Учреждения (Предприятия)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(Предприятия),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3C4854AA" w14:textId="77777777" w:rsidR="00D50423" w:rsidRPr="007B05E7" w:rsidRDefault="00D50423" w:rsidP="00243B1B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3DE4C816" w14:textId="77777777" w:rsidR="00D50423" w:rsidRDefault="00D50423" w:rsidP="00243B1B">
      <w:pPr>
        <w:pStyle w:val="14"/>
        <w:keepNext/>
        <w:keepLines/>
        <w:numPr>
          <w:ilvl w:val="0"/>
          <w:numId w:val="39"/>
        </w:numPr>
        <w:shd w:val="clear" w:color="auto" w:fill="auto"/>
        <w:tabs>
          <w:tab w:val="left" w:pos="351"/>
        </w:tabs>
        <w:spacing w:after="0" w:line="240" w:lineRule="auto"/>
        <w:rPr>
          <w:sz w:val="24"/>
          <w:szCs w:val="24"/>
        </w:rPr>
      </w:pPr>
      <w:bookmarkStart w:id="7" w:name="bookmark6"/>
      <w:bookmarkStart w:id="8" w:name="bookmark7"/>
      <w:r w:rsidRPr="007B05E7">
        <w:rPr>
          <w:sz w:val="24"/>
          <w:szCs w:val="24"/>
        </w:rPr>
        <w:t>Ответственность за нарушение положений Кодекса</w:t>
      </w:r>
      <w:bookmarkEnd w:id="7"/>
      <w:bookmarkEnd w:id="8"/>
    </w:p>
    <w:p w14:paraId="0CDCD507" w14:textId="77777777" w:rsidR="00D50423" w:rsidRPr="007B05E7" w:rsidRDefault="00D50423" w:rsidP="00243B1B">
      <w:pPr>
        <w:pStyle w:val="14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4"/>
          <w:szCs w:val="24"/>
        </w:rPr>
      </w:pPr>
    </w:p>
    <w:p w14:paraId="0EE529A4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Нарушение работниками Учреждений (Предприятия)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14:paraId="087B1F9F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Работники Учреждения (Предприятия)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14:paraId="7678BC39" w14:textId="77777777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Соблюдение работником Учреждения (Предприятия) положений настоящего Кодекса учитывается при назначении поощрений и наложении дисциплинарных взысканий.</w:t>
      </w:r>
    </w:p>
    <w:p w14:paraId="10D9D005" w14:textId="637E7F86" w:rsidR="00D50423" w:rsidRPr="007B05E7" w:rsidRDefault="00D50423" w:rsidP="00243B1B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7B05E7">
        <w:rPr>
          <w:sz w:val="24"/>
          <w:szCs w:val="24"/>
        </w:rPr>
        <w:t>Нарушение правил антикоррупционного поведения влечет проведение расследования по обстоятельствам возникновения коррупционно</w:t>
      </w:r>
      <w:r>
        <w:rPr>
          <w:sz w:val="24"/>
          <w:szCs w:val="24"/>
        </w:rPr>
        <w:t>-</w:t>
      </w:r>
      <w:r w:rsidRPr="007B05E7">
        <w:rPr>
          <w:sz w:val="24"/>
          <w:szCs w:val="24"/>
        </w:rPr>
        <w:t>опасной ситуации.</w:t>
      </w:r>
    </w:p>
    <w:p w14:paraId="53E3B16C" w14:textId="77777777" w:rsidR="007B57CF" w:rsidRPr="00DC7B47" w:rsidRDefault="007B57CF" w:rsidP="00243B1B">
      <w:pPr>
        <w:pStyle w:val="ConsPlusTitle"/>
        <w:jc w:val="center"/>
      </w:pPr>
    </w:p>
    <w:sectPr w:rsidR="007B57CF" w:rsidRPr="00DC7B47" w:rsidSect="00243B1B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503E" w14:textId="77777777" w:rsidR="00413028" w:rsidRDefault="00413028">
      <w:pPr>
        <w:spacing w:after="0" w:line="240" w:lineRule="auto"/>
      </w:pPr>
      <w:r>
        <w:separator/>
      </w:r>
    </w:p>
  </w:endnote>
  <w:endnote w:type="continuationSeparator" w:id="0">
    <w:p w14:paraId="0D90DD63" w14:textId="77777777" w:rsidR="00413028" w:rsidRDefault="0041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04D6" w14:textId="77777777" w:rsidR="00413028" w:rsidRDefault="00413028">
      <w:pPr>
        <w:spacing w:after="0" w:line="240" w:lineRule="auto"/>
      </w:pPr>
      <w:r>
        <w:separator/>
      </w:r>
    </w:p>
  </w:footnote>
  <w:footnote w:type="continuationSeparator" w:id="0">
    <w:p w14:paraId="77AF89B4" w14:textId="77777777" w:rsidR="00413028" w:rsidRDefault="0041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27076"/>
    <w:multiLevelType w:val="hybridMultilevel"/>
    <w:tmpl w:val="6648631C"/>
    <w:lvl w:ilvl="0" w:tplc="5B0E8D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357AC"/>
    <w:multiLevelType w:val="hybridMultilevel"/>
    <w:tmpl w:val="4F7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2E4D"/>
    <w:multiLevelType w:val="multilevel"/>
    <w:tmpl w:val="05FCE4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E07B3"/>
    <w:multiLevelType w:val="multilevel"/>
    <w:tmpl w:val="C8EA5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41"/>
  </w:num>
  <w:num w:numId="4">
    <w:abstractNumId w:val="15"/>
  </w:num>
  <w:num w:numId="5">
    <w:abstractNumId w:val="39"/>
  </w:num>
  <w:num w:numId="6">
    <w:abstractNumId w:val="33"/>
  </w:num>
  <w:num w:numId="7">
    <w:abstractNumId w:val="4"/>
  </w:num>
  <w:num w:numId="8">
    <w:abstractNumId w:val="19"/>
  </w:num>
  <w:num w:numId="9">
    <w:abstractNumId w:val="17"/>
  </w:num>
  <w:num w:numId="10">
    <w:abstractNumId w:val="37"/>
  </w:num>
  <w:num w:numId="11">
    <w:abstractNumId w:val="32"/>
  </w:num>
  <w:num w:numId="12">
    <w:abstractNumId w:val="18"/>
  </w:num>
  <w:num w:numId="13">
    <w:abstractNumId w:val="34"/>
  </w:num>
  <w:num w:numId="14">
    <w:abstractNumId w:val="21"/>
  </w:num>
  <w:num w:numId="15">
    <w:abstractNumId w:val="0"/>
  </w:num>
  <w:num w:numId="16">
    <w:abstractNumId w:val="35"/>
  </w:num>
  <w:num w:numId="17">
    <w:abstractNumId w:val="28"/>
  </w:num>
  <w:num w:numId="18">
    <w:abstractNumId w:val="38"/>
  </w:num>
  <w:num w:numId="19">
    <w:abstractNumId w:val="11"/>
  </w:num>
  <w:num w:numId="20">
    <w:abstractNumId w:val="29"/>
  </w:num>
  <w:num w:numId="21">
    <w:abstractNumId w:val="23"/>
  </w:num>
  <w:num w:numId="22">
    <w:abstractNumId w:val="40"/>
  </w:num>
  <w:num w:numId="23">
    <w:abstractNumId w:val="1"/>
  </w:num>
  <w:num w:numId="24">
    <w:abstractNumId w:val="9"/>
  </w:num>
  <w:num w:numId="25">
    <w:abstractNumId w:val="22"/>
  </w:num>
  <w:num w:numId="26">
    <w:abstractNumId w:val="26"/>
  </w:num>
  <w:num w:numId="27">
    <w:abstractNumId w:val="14"/>
  </w:num>
  <w:num w:numId="28">
    <w:abstractNumId w:val="16"/>
  </w:num>
  <w:num w:numId="29">
    <w:abstractNumId w:val="3"/>
  </w:num>
  <w:num w:numId="30">
    <w:abstractNumId w:val="5"/>
  </w:num>
  <w:num w:numId="31">
    <w:abstractNumId w:val="27"/>
  </w:num>
  <w:num w:numId="32">
    <w:abstractNumId w:val="7"/>
  </w:num>
  <w:num w:numId="33">
    <w:abstractNumId w:val="36"/>
  </w:num>
  <w:num w:numId="34">
    <w:abstractNumId w:val="30"/>
  </w:num>
  <w:num w:numId="35">
    <w:abstractNumId w:val="10"/>
  </w:num>
  <w:num w:numId="36">
    <w:abstractNumId w:val="24"/>
  </w:num>
  <w:num w:numId="37">
    <w:abstractNumId w:val="25"/>
  </w:num>
  <w:num w:numId="38">
    <w:abstractNumId w:val="6"/>
  </w:num>
  <w:num w:numId="39">
    <w:abstractNumId w:val="31"/>
  </w:num>
  <w:num w:numId="40">
    <w:abstractNumId w:val="1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624CA"/>
    <w:rsid w:val="000718CE"/>
    <w:rsid w:val="000771B2"/>
    <w:rsid w:val="00090BFD"/>
    <w:rsid w:val="000A2E01"/>
    <w:rsid w:val="000B4A13"/>
    <w:rsid w:val="000B56D5"/>
    <w:rsid w:val="000C3F98"/>
    <w:rsid w:val="00124B34"/>
    <w:rsid w:val="001573E1"/>
    <w:rsid w:val="00162997"/>
    <w:rsid w:val="0016546E"/>
    <w:rsid w:val="00173A10"/>
    <w:rsid w:val="00182BDC"/>
    <w:rsid w:val="00184414"/>
    <w:rsid w:val="0019729B"/>
    <w:rsid w:val="001A2C10"/>
    <w:rsid w:val="001A612E"/>
    <w:rsid w:val="001C3D2B"/>
    <w:rsid w:val="001C4DA5"/>
    <w:rsid w:val="001D1C29"/>
    <w:rsid w:val="001D7700"/>
    <w:rsid w:val="001E2703"/>
    <w:rsid w:val="001E3E22"/>
    <w:rsid w:val="001F2F5E"/>
    <w:rsid w:val="00243B1B"/>
    <w:rsid w:val="00244CFC"/>
    <w:rsid w:val="00244D64"/>
    <w:rsid w:val="00257A91"/>
    <w:rsid w:val="00282BAA"/>
    <w:rsid w:val="00287513"/>
    <w:rsid w:val="002965CA"/>
    <w:rsid w:val="00297F5C"/>
    <w:rsid w:val="00297F6F"/>
    <w:rsid w:val="002B1748"/>
    <w:rsid w:val="002B28F5"/>
    <w:rsid w:val="002D3450"/>
    <w:rsid w:val="002D4253"/>
    <w:rsid w:val="002E4700"/>
    <w:rsid w:val="002F340C"/>
    <w:rsid w:val="002F7942"/>
    <w:rsid w:val="00316EF6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13028"/>
    <w:rsid w:val="00420734"/>
    <w:rsid w:val="00421381"/>
    <w:rsid w:val="00424F0B"/>
    <w:rsid w:val="00453577"/>
    <w:rsid w:val="0046534D"/>
    <w:rsid w:val="0047423F"/>
    <w:rsid w:val="00475051"/>
    <w:rsid w:val="0049569E"/>
    <w:rsid w:val="004A0C4F"/>
    <w:rsid w:val="004C469A"/>
    <w:rsid w:val="004D0827"/>
    <w:rsid w:val="004E088E"/>
    <w:rsid w:val="004E202B"/>
    <w:rsid w:val="00503A5F"/>
    <w:rsid w:val="005153F4"/>
    <w:rsid w:val="00522ACA"/>
    <w:rsid w:val="00522F7A"/>
    <w:rsid w:val="005326FF"/>
    <w:rsid w:val="005521D2"/>
    <w:rsid w:val="005854CE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691260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14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1397"/>
    <w:rsid w:val="008C3BA1"/>
    <w:rsid w:val="008C552E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E43D7"/>
    <w:rsid w:val="00AF673D"/>
    <w:rsid w:val="00AF6D12"/>
    <w:rsid w:val="00B10AB9"/>
    <w:rsid w:val="00B14F34"/>
    <w:rsid w:val="00B168F0"/>
    <w:rsid w:val="00B179C2"/>
    <w:rsid w:val="00B25949"/>
    <w:rsid w:val="00B2666C"/>
    <w:rsid w:val="00B3072C"/>
    <w:rsid w:val="00B358B1"/>
    <w:rsid w:val="00B43A54"/>
    <w:rsid w:val="00B45CE1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3A1D"/>
    <w:rsid w:val="00BC4B66"/>
    <w:rsid w:val="00C07A09"/>
    <w:rsid w:val="00C140E1"/>
    <w:rsid w:val="00C26266"/>
    <w:rsid w:val="00C534E4"/>
    <w:rsid w:val="00C6287C"/>
    <w:rsid w:val="00C71181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339C7"/>
    <w:rsid w:val="00D41938"/>
    <w:rsid w:val="00D42C9B"/>
    <w:rsid w:val="00D50423"/>
    <w:rsid w:val="00D54E23"/>
    <w:rsid w:val="00D6145A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D3001"/>
    <w:rsid w:val="00ED507C"/>
    <w:rsid w:val="00ED7022"/>
    <w:rsid w:val="00EE39F7"/>
    <w:rsid w:val="00EE3BD6"/>
    <w:rsid w:val="00EF0BBB"/>
    <w:rsid w:val="00EF1A0E"/>
    <w:rsid w:val="00EF3CA2"/>
    <w:rsid w:val="00EF4775"/>
    <w:rsid w:val="00F05E3A"/>
    <w:rsid w:val="00F615F8"/>
    <w:rsid w:val="00F61ECA"/>
    <w:rsid w:val="00F67DF9"/>
    <w:rsid w:val="00F774CC"/>
    <w:rsid w:val="00F80CE8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№1_"/>
    <w:basedOn w:val="a0"/>
    <w:link w:val="14"/>
    <w:rsid w:val="00D504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50423"/>
    <w:pPr>
      <w:widowControl w:val="0"/>
      <w:shd w:val="clear" w:color="auto" w:fill="FFFFFF"/>
      <w:spacing w:after="100" w:line="293" w:lineRule="auto"/>
      <w:jc w:val="center"/>
      <w:outlineLvl w:val="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FCA8-5AED-4DC4-BE3C-30B7279F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3</cp:revision>
  <cp:lastPrinted>2021-08-16T06:58:00Z</cp:lastPrinted>
  <dcterms:created xsi:type="dcterms:W3CDTF">2021-08-19T08:14:00Z</dcterms:created>
  <dcterms:modified xsi:type="dcterms:W3CDTF">2021-08-19T08:14:00Z</dcterms:modified>
</cp:coreProperties>
</file>